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28" w:rsidRPr="008251F7" w:rsidRDefault="00F44CE7" w:rsidP="008251F7">
      <w:pPr>
        <w:jc w:val="center"/>
        <w:rPr>
          <w:b/>
        </w:rPr>
      </w:pPr>
      <w:r w:rsidRPr="008251F7">
        <w:rPr>
          <w:b/>
        </w:rPr>
        <w:t>Rozpočtové změny roku 2017</w:t>
      </w:r>
    </w:p>
    <w:p w:rsidR="00F44CE7" w:rsidRPr="008251F7" w:rsidRDefault="00F44CE7" w:rsidP="008251F7">
      <w:pPr>
        <w:jc w:val="center"/>
        <w:rPr>
          <w:b/>
          <w:u w:val="single"/>
        </w:rPr>
      </w:pPr>
      <w:r w:rsidRPr="008251F7">
        <w:rPr>
          <w:b/>
          <w:u w:val="single"/>
        </w:rPr>
        <w:t xml:space="preserve">Rozpočtové opatření č. </w:t>
      </w:r>
      <w:r w:rsidR="00F304B7">
        <w:rPr>
          <w:b/>
          <w:u w:val="single"/>
        </w:rPr>
        <w:t>4</w:t>
      </w:r>
    </w:p>
    <w:p w:rsidR="00F44CE7" w:rsidRDefault="00F44CE7"/>
    <w:p w:rsidR="00F44CE7" w:rsidRPr="008251F7" w:rsidRDefault="00F44CE7">
      <w:pPr>
        <w:rPr>
          <w:u w:val="single"/>
        </w:rPr>
      </w:pPr>
      <w:r w:rsidRPr="008251F7">
        <w:rPr>
          <w:u w:val="single"/>
        </w:rPr>
        <w:t>Změna závazných ukazatelů</w:t>
      </w:r>
      <w:r w:rsidR="00867254">
        <w:rPr>
          <w:u w:val="single"/>
        </w:rPr>
        <w:t xml:space="preserve"> /navýšení</w:t>
      </w:r>
      <w:r w:rsidRPr="008251F7">
        <w:rPr>
          <w:u w:val="single"/>
        </w:rPr>
        <w:t>:</w:t>
      </w:r>
      <w:r w:rsidR="00DE7E85">
        <w:rPr>
          <w:u w:val="single"/>
        </w:rPr>
        <w:t xml:space="preserve"> + 19</w:t>
      </w:r>
      <w:r w:rsidR="005806DE">
        <w:rPr>
          <w:u w:val="single"/>
        </w:rPr>
        <w:t>0</w:t>
      </w:r>
      <w:r w:rsidR="00DE7E85">
        <w:rPr>
          <w:u w:val="single"/>
        </w:rPr>
        <w:t>.899,- Kč</w:t>
      </w:r>
    </w:p>
    <w:p w:rsidR="00F44CE7" w:rsidRDefault="00F44CE7"/>
    <w:p w:rsidR="00F44CE7" w:rsidRPr="008251F7" w:rsidRDefault="00F44CE7">
      <w:pPr>
        <w:rPr>
          <w:b/>
        </w:rPr>
      </w:pPr>
      <w:r w:rsidRPr="008251F7">
        <w:rPr>
          <w:b/>
        </w:rPr>
        <w:t>Příjmy</w:t>
      </w:r>
    </w:p>
    <w:p w:rsidR="00F44CE7" w:rsidRDefault="00F44CE7"/>
    <w:p w:rsidR="00F44CE7" w:rsidRDefault="00F44CE7">
      <w:r>
        <w:t>Pol</w:t>
      </w:r>
      <w:r w:rsidR="008251F7">
        <w:t xml:space="preserve">ožka </w:t>
      </w:r>
      <w:r>
        <w:t xml:space="preserve"> 4116  Ostatní neinvestiční přijaté transfery ze státního rozpočtu </w:t>
      </w:r>
      <w:r>
        <w:tab/>
      </w:r>
      <w:r>
        <w:tab/>
        <w:t xml:space="preserve">  +</w:t>
      </w:r>
      <w:r w:rsidR="00F304B7">
        <w:t>20.659,</w:t>
      </w:r>
      <w:r>
        <w:t xml:space="preserve">- </w:t>
      </w:r>
    </w:p>
    <w:p w:rsidR="00F44CE7" w:rsidRDefault="00F304B7">
      <w:r>
        <w:t xml:space="preserve">Položka 1122 </w:t>
      </w:r>
      <w:r w:rsidR="00A1045F">
        <w:t>–</w:t>
      </w:r>
      <w:r>
        <w:t xml:space="preserve"> </w:t>
      </w:r>
      <w:r w:rsidR="00A1045F">
        <w:t>daň z příjmu právnických osob za obce</w:t>
      </w:r>
      <w:r w:rsidR="00A1045F">
        <w:tab/>
      </w:r>
      <w:r w:rsidR="00A1045F">
        <w:tab/>
      </w:r>
      <w:r w:rsidR="00A1045F">
        <w:tab/>
      </w:r>
      <w:r w:rsidR="00A1045F">
        <w:tab/>
      </w:r>
      <w:r w:rsidR="00A1045F">
        <w:tab/>
        <w:t>+170.240,-</w:t>
      </w:r>
    </w:p>
    <w:p w:rsidR="00F44CE7" w:rsidRDefault="00F44CE7"/>
    <w:p w:rsidR="00F44CE7" w:rsidRPr="008251F7" w:rsidRDefault="00F44CE7">
      <w:pPr>
        <w:rPr>
          <w:b/>
        </w:rPr>
      </w:pPr>
      <w:r w:rsidRPr="008251F7">
        <w:rPr>
          <w:b/>
        </w:rPr>
        <w:t>Výdaje</w:t>
      </w:r>
    </w:p>
    <w:p w:rsidR="00F44CE7" w:rsidRDefault="00F44CE7">
      <w:r>
        <w:t>Paragraf 3639  Komunální služby a územní rozvoj jinde nezařazené</w:t>
      </w:r>
      <w:r>
        <w:tab/>
      </w:r>
      <w:r>
        <w:tab/>
      </w:r>
      <w:r w:rsidR="008251F7">
        <w:tab/>
      </w:r>
      <w:r>
        <w:t xml:space="preserve">+ </w:t>
      </w:r>
      <w:r w:rsidR="00A1045F">
        <w:t>20.659</w:t>
      </w:r>
      <w:r>
        <w:t>,-</w:t>
      </w:r>
    </w:p>
    <w:p w:rsidR="00F44CE7" w:rsidRDefault="00A1045F">
      <w:r>
        <w:t xml:space="preserve">Paragraf 6171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+170.240,-</w:t>
      </w:r>
    </w:p>
    <w:p w:rsidR="00A1045F" w:rsidRDefault="00A1045F">
      <w:r>
        <w:t xml:space="preserve">(dorovnání přesunu z minulého rozpočtového opatření v rámci paragrafu 6171 </w:t>
      </w:r>
      <w:r w:rsidR="00641DB3">
        <w:t>)</w:t>
      </w:r>
    </w:p>
    <w:p w:rsidR="00820E18" w:rsidRDefault="00820E18"/>
    <w:p w:rsidR="00F44CE7" w:rsidRDefault="00F44CE7">
      <w:r w:rsidRPr="008251F7">
        <w:rPr>
          <w:u w:val="single"/>
        </w:rPr>
        <w:t>Důvodová zpráva k rozpočtovému opatření</w:t>
      </w:r>
      <w:r>
        <w:t>:</w:t>
      </w:r>
    </w:p>
    <w:p w:rsidR="00A1045F" w:rsidRDefault="00F44CE7">
      <w:r>
        <w:t xml:space="preserve">Obec obdržela příspěvek prostřednictvím úřadu práce na  kompenzaci mezd veřejně prospěšných pracovníků za měsíc </w:t>
      </w:r>
      <w:r w:rsidR="00A1045F">
        <w:t xml:space="preserve"> březen</w:t>
      </w:r>
      <w:r>
        <w:t xml:space="preserve">. </w:t>
      </w:r>
    </w:p>
    <w:p w:rsidR="00A1045F" w:rsidRDefault="00A1045F">
      <w:r>
        <w:t>Daň z příjmu za obec – obec je příjemcem své vlastní daně, daň přiznává, ale neodvádí ji, účtuje ji na straně příjmů a výdajů. Jedná se o administrativní – formální krok.</w:t>
      </w:r>
    </w:p>
    <w:p w:rsidR="00F44CE7" w:rsidRDefault="00DE7E85">
      <w:bookmarkStart w:id="0" w:name="_GoBack"/>
      <w:bookmarkEnd w:id="0"/>
      <w:r>
        <w:t>Z</w:t>
      </w:r>
      <w:r w:rsidR="00F44CE7">
        <w:t>pracovala: Ing. Jana Konrádová</w:t>
      </w:r>
      <w:r w:rsidR="008251F7">
        <w:t>, referentka obce</w:t>
      </w:r>
    </w:p>
    <w:p w:rsidR="004001C4" w:rsidRDefault="004001C4"/>
    <w:p w:rsidR="004001C4" w:rsidRDefault="00DE7E85">
      <w:r>
        <w:t>S</w:t>
      </w:r>
      <w:r w:rsidR="008251F7">
        <w:t>chvál</w:t>
      </w:r>
      <w:r>
        <w:t>eno</w:t>
      </w:r>
      <w:r w:rsidR="004001C4">
        <w:t xml:space="preserve"> usnesením č. 17/3 dne 19. 4. 2017</w:t>
      </w:r>
    </w:p>
    <w:p w:rsidR="004001C4" w:rsidRDefault="004001C4"/>
    <w:p w:rsidR="00F44CE7" w:rsidRDefault="008251F7">
      <w:r>
        <w:t>Mgr. Jan Blaho, starosta obce</w:t>
      </w:r>
    </w:p>
    <w:p w:rsidR="00AC1B35" w:rsidRDefault="00AC1B35"/>
    <w:p w:rsidR="00AC1B35" w:rsidRDefault="00AC1B35"/>
    <w:p w:rsidR="00F44CE7" w:rsidRDefault="00F44CE7"/>
    <w:p w:rsidR="00F44CE7" w:rsidRDefault="00F44CE7"/>
    <w:sectPr w:rsidR="00F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3"/>
    <w:rsid w:val="002D2C7C"/>
    <w:rsid w:val="003F0071"/>
    <w:rsid w:val="004001C4"/>
    <w:rsid w:val="00420B37"/>
    <w:rsid w:val="005806DE"/>
    <w:rsid w:val="005B5E58"/>
    <w:rsid w:val="00641DB3"/>
    <w:rsid w:val="007F5B18"/>
    <w:rsid w:val="00820E18"/>
    <w:rsid w:val="008251F7"/>
    <w:rsid w:val="00867254"/>
    <w:rsid w:val="0087401B"/>
    <w:rsid w:val="00A1045F"/>
    <w:rsid w:val="00AC1B35"/>
    <w:rsid w:val="00AF5118"/>
    <w:rsid w:val="00B44023"/>
    <w:rsid w:val="00BA24BC"/>
    <w:rsid w:val="00DE7E85"/>
    <w:rsid w:val="00E97328"/>
    <w:rsid w:val="00EB0CE3"/>
    <w:rsid w:val="00F304B7"/>
    <w:rsid w:val="00F4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90709-A38B-41F0-A315-B01CF0B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4</cp:revision>
  <cp:lastPrinted>2017-03-16T12:30:00Z</cp:lastPrinted>
  <dcterms:created xsi:type="dcterms:W3CDTF">2017-05-10T15:24:00Z</dcterms:created>
  <dcterms:modified xsi:type="dcterms:W3CDTF">2017-05-10T15:37:00Z</dcterms:modified>
</cp:coreProperties>
</file>